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E936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color w:val="353838"/>
          <w:lang w:eastAsia="de-DE"/>
        </w:rPr>
        <w:t xml:space="preserve">Liebe Eltern, </w:t>
      </w:r>
    </w:p>
    <w:p w14:paraId="44779808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</w:p>
    <w:p w14:paraId="3B103576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color w:val="353838"/>
          <w:lang w:eastAsia="de-DE"/>
        </w:rPr>
        <w:t>heute kann ich Ihnen Informationen geben über die</w:t>
      </w:r>
      <w:r w:rsidRPr="00832A35">
        <w:rPr>
          <w:rFonts w:ascii="Calibri" w:eastAsia="Times New Roman" w:hAnsi="Calibri" w:cs="Calibri"/>
          <w:b/>
          <w:bCs/>
          <w:color w:val="353838"/>
          <w:lang w:eastAsia="de-DE"/>
        </w:rPr>
        <w:t xml:space="preserve"> in dieser Woche vorgesehenen Schritte zur Wiederaufnahme des Unterrichts</w:t>
      </w:r>
      <w:r w:rsidRPr="00832A35">
        <w:rPr>
          <w:rFonts w:ascii="Calibri" w:eastAsia="Times New Roman" w:hAnsi="Calibri" w:cs="Calibri"/>
          <w:color w:val="353838"/>
          <w:lang w:eastAsia="de-DE"/>
        </w:rPr>
        <w:t xml:space="preserve"> sowie </w:t>
      </w:r>
      <w:r w:rsidRPr="00832A35">
        <w:rPr>
          <w:rFonts w:ascii="Calibri" w:eastAsia="Times New Roman" w:hAnsi="Calibri" w:cs="Calibri"/>
          <w:b/>
          <w:bCs/>
          <w:color w:val="353838"/>
          <w:lang w:eastAsia="de-DE"/>
        </w:rPr>
        <w:t>über anstehende Entscheidungs- und Informationstermine</w:t>
      </w:r>
      <w:r w:rsidRPr="00832A35">
        <w:rPr>
          <w:rFonts w:ascii="Calibri" w:eastAsia="Times New Roman" w:hAnsi="Calibri" w:cs="Calibri"/>
          <w:color w:val="353838"/>
          <w:lang w:eastAsia="de-DE"/>
        </w:rPr>
        <w:t xml:space="preserve">: </w:t>
      </w:r>
    </w:p>
    <w:p w14:paraId="77DFBF70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i/>
          <w:iCs/>
          <w:color w:val="353838"/>
          <w:lang w:eastAsia="de-DE"/>
        </w:rPr>
        <w:t xml:space="preserve">Ab Donnerstag, 7. Mai 2020, wird in den Grundschulen der Präsenzunterricht zunächst </w:t>
      </w:r>
      <w:r w:rsidRPr="00832A35">
        <w:rPr>
          <w:rFonts w:ascii="Calibri" w:eastAsia="Times New Roman" w:hAnsi="Calibri" w:cs="Calibri"/>
          <w:b/>
          <w:bCs/>
          <w:i/>
          <w:iCs/>
          <w:color w:val="353838"/>
          <w:lang w:eastAsia="de-DE"/>
        </w:rPr>
        <w:t xml:space="preserve">ausschließlich für die Schülerinnen und Schüler der 4. Klassen </w:t>
      </w:r>
      <w:r w:rsidRPr="00832A35">
        <w:rPr>
          <w:rFonts w:ascii="Calibri" w:eastAsia="Times New Roman" w:hAnsi="Calibri" w:cs="Calibri"/>
          <w:i/>
          <w:iCs/>
          <w:color w:val="353838"/>
          <w:lang w:eastAsia="de-DE"/>
        </w:rPr>
        <w:t xml:space="preserve">wiederaufgenommen. Die hierzu noch erforderliche Überarbeitung und Veröffentlichung der Corona-Betreuungs-Verordnung erfolgt rechtzeitig. </w:t>
      </w:r>
    </w:p>
    <w:p w14:paraId="5DC02824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b/>
          <w:bCs/>
          <w:i/>
          <w:iCs/>
          <w:color w:val="353838"/>
          <w:lang w:eastAsia="de-DE"/>
        </w:rPr>
        <w:t xml:space="preserve">Weiteres Vorgehen </w:t>
      </w:r>
    </w:p>
    <w:p w14:paraId="2FD0E20B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i/>
          <w:iCs/>
          <w:color w:val="353838"/>
          <w:lang w:eastAsia="de-DE"/>
        </w:rPr>
        <w:t xml:space="preserve">Am Mittwoch, 6. Mai 2020, </w:t>
      </w:r>
      <w:r w:rsidRPr="00832A35">
        <w:rPr>
          <w:rFonts w:ascii="Calibri" w:eastAsia="Times New Roman" w:hAnsi="Calibri" w:cs="Calibri"/>
          <w:b/>
          <w:bCs/>
          <w:i/>
          <w:iCs/>
          <w:color w:val="353838"/>
          <w:lang w:eastAsia="de-DE"/>
        </w:rPr>
        <w:t>beraten erneut die Regierungschefinnen und Regierungschefs der Länder mit der Bundeskanzlerin darüber, ob und wann weitere Schritte zur Wiederaufnahme des Schul- und Unterrichtsbetriebes für zusätzliche Schülergruppen möglich sein sollen.</w:t>
      </w:r>
      <w:r w:rsidRPr="00832A35">
        <w:rPr>
          <w:rFonts w:ascii="Calibri" w:eastAsia="Times New Roman" w:hAnsi="Calibri" w:cs="Calibri"/>
          <w:i/>
          <w:iCs/>
          <w:color w:val="353838"/>
          <w:lang w:eastAsia="de-DE"/>
        </w:rPr>
        <w:t xml:space="preserve"> Wir werden Sie im Anschluss an diese Beratungen über die aus den entsprechenden Beratungsergebnissen zu ziehenden Schlussfolgerungen für den Schulbetrieb in Nordrhein-Westfalen schnellstmöglich informieren, spätestens jedoch am Donnerstagvormittag. </w:t>
      </w:r>
    </w:p>
    <w:p w14:paraId="7B7C8839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i/>
          <w:iCs/>
          <w:color w:val="353838"/>
          <w:lang w:eastAsia="de-DE"/>
        </w:rPr>
        <w:t>Außerdem erhalten Sie in Kürze eine Information über die Auswirkungen des am 30. April 2020 beschlossenen Bildungssicherungsgesetzes auf die Bildungsgänge der jeweiligen Schulformen</w:t>
      </w:r>
      <w:r w:rsidRPr="00832A35">
        <w:rPr>
          <w:rFonts w:ascii="Calibri" w:eastAsia="Times New Roman" w:hAnsi="Calibri" w:cs="Calibri"/>
          <w:color w:val="353838"/>
          <w:lang w:eastAsia="de-DE"/>
        </w:rPr>
        <w:t xml:space="preserve">. (Schulministerium) </w:t>
      </w:r>
    </w:p>
    <w:p w14:paraId="7382F6CE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</w:p>
    <w:p w14:paraId="02431FAC" w14:textId="77777777" w:rsidR="00832A35" w:rsidRPr="00832A35" w:rsidRDefault="00832A35" w:rsidP="00832A35">
      <w:pPr>
        <w:shd w:val="clear" w:color="auto" w:fill="F6F6F6"/>
        <w:spacing w:after="0" w:line="240" w:lineRule="auto"/>
        <w:rPr>
          <w:rFonts w:ascii="Segoe UI" w:eastAsia="Times New Roman" w:hAnsi="Segoe UI" w:cs="Segoe UI"/>
          <w:color w:val="353838"/>
          <w:lang w:eastAsia="de-DE"/>
        </w:rPr>
      </w:pPr>
      <w:r w:rsidRPr="00832A35">
        <w:rPr>
          <w:rFonts w:ascii="Calibri" w:eastAsia="Times New Roman" w:hAnsi="Calibri" w:cs="Calibri"/>
          <w:b/>
          <w:bCs/>
          <w:color w:val="353838"/>
          <w:lang w:eastAsia="de-DE"/>
        </w:rPr>
        <w:t>Das heißt für uns</w:t>
      </w:r>
      <w:r w:rsidR="00CD529E">
        <w:rPr>
          <w:rFonts w:ascii="Calibri" w:eastAsia="Times New Roman" w:hAnsi="Calibri" w:cs="Calibri"/>
          <w:b/>
          <w:bCs/>
          <w:color w:val="353838"/>
          <w:lang w:eastAsia="de-DE"/>
        </w:rPr>
        <w:t xml:space="preserve"> </w:t>
      </w:r>
      <w:r w:rsidRPr="00832A35">
        <w:rPr>
          <w:rFonts w:ascii="Calibri" w:eastAsia="Times New Roman" w:hAnsi="Calibri" w:cs="Calibri"/>
          <w:b/>
          <w:bCs/>
          <w:color w:val="353838"/>
          <w:lang w:eastAsia="de-DE"/>
        </w:rPr>
        <w:t>konkret:</w:t>
      </w:r>
      <w:r w:rsidRPr="00832A35">
        <w:rPr>
          <w:rFonts w:ascii="Calibri" w:eastAsia="Times New Roman" w:hAnsi="Calibri" w:cs="Calibri"/>
          <w:color w:val="353838"/>
          <w:lang w:eastAsia="de-DE"/>
        </w:rPr>
        <w:t xml:space="preserve"> </w:t>
      </w:r>
    </w:p>
    <w:p w14:paraId="6422AD13" w14:textId="77777777" w:rsidR="00832A35" w:rsidRPr="00832A35" w:rsidRDefault="00832A35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Am Donnerstag </w:t>
      </w:r>
      <w:r>
        <w:rPr>
          <w:rFonts w:ascii="Arial" w:eastAsia="Times New Roman" w:hAnsi="Arial" w:cs="Arial"/>
          <w:color w:val="353838"/>
          <w:sz w:val="20"/>
          <w:szCs w:val="20"/>
          <w:lang w:eastAsia="de-DE"/>
        </w:rPr>
        <w:t>und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Freitag freuen wir uns, unsere Viertklässler wieder hier begrüßen zu dürfen! Die Kinder haben an beiden Tagen </w:t>
      </w:r>
      <w:r w:rsidRPr="00832A35">
        <w:rPr>
          <w:rFonts w:ascii="Arial" w:eastAsia="Times New Roman" w:hAnsi="Arial" w:cs="Arial"/>
          <w:b/>
          <w:bCs/>
          <w:color w:val="353838"/>
          <w:sz w:val="20"/>
          <w:szCs w:val="20"/>
          <w:lang w:eastAsia="de-DE"/>
        </w:rPr>
        <w:t>4 Stunden Unterricht in 5 Gruppen mit maximal 10 Kindern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. Jede Gruppe erhält einen festen Unterrichtsraum mit festen namentlich markierten Einzel-Sitzplätzen. Die Gruppen wurden auch nach Kriterien der OGS/</w:t>
      </w:r>
      <w:proofErr w:type="spellStart"/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Ümi</w:t>
      </w:r>
      <w:proofErr w:type="spellEnd"/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-Nutzung gebildet. </w:t>
      </w:r>
      <w:r w:rsidR="007A59B1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Die Klassenlehrerinnen teilen Ihnen die Gruppeneinteilung noch mit. </w:t>
      </w:r>
    </w:p>
    <w:p w14:paraId="21569676" w14:textId="77777777" w:rsidR="00832A35" w:rsidRPr="00832A35" w:rsidRDefault="00832A35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Am </w:t>
      </w:r>
      <w:r w:rsidRPr="00832A35">
        <w:rPr>
          <w:rFonts w:ascii="Arial" w:eastAsia="Times New Roman" w:hAnsi="Arial" w:cs="Arial"/>
          <w:b/>
          <w:bCs/>
          <w:color w:val="353838"/>
          <w:sz w:val="20"/>
          <w:szCs w:val="20"/>
          <w:lang w:eastAsia="de-DE"/>
        </w:rPr>
        <w:t>1. Unterrichtstag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kommen die Kinder zwischen </w:t>
      </w:r>
      <w:r w:rsidRPr="00832A35">
        <w:rPr>
          <w:rFonts w:ascii="Arial" w:eastAsia="Times New Roman" w:hAnsi="Arial" w:cs="Arial"/>
          <w:b/>
          <w:bCs/>
          <w:color w:val="353838"/>
          <w:sz w:val="20"/>
          <w:szCs w:val="20"/>
          <w:lang w:eastAsia="de-DE"/>
        </w:rPr>
        <w:t>7.40 Uhr und 7.55 Uhr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zur Schule. Sie werden dort vor dem 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Eingang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zur Schule von einer Lehrkraft geregelt in den </w:t>
      </w:r>
      <w:r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entsprechenden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Klassenraum ge</w:t>
      </w:r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leitet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. 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Es gibt markierte Wege, die die Kinder nutzen, der </w:t>
      </w:r>
      <w:r w:rsidR="00011F8A" w:rsidRPr="00011F8A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Ausgang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wird von allen über das </w:t>
      </w:r>
      <w:proofErr w:type="spellStart"/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Jub</w:t>
      </w:r>
      <w:proofErr w:type="spellEnd"/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genutzt. Die Kinder werden in Zeitabständen von einigen Minuten </w:t>
      </w:r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ab 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11.25 aus dem Unterricht entlassen</w:t>
      </w:r>
      <w:r w:rsid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und sollen dann zügig nach Hause gehen. 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     </w:t>
      </w:r>
    </w:p>
    <w:p w14:paraId="11D6EE35" w14:textId="77777777" w:rsidR="00832A35" w:rsidRPr="00832A35" w:rsidRDefault="00832A35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353838"/>
          <w:sz w:val="20"/>
          <w:szCs w:val="20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Es gibt 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Regeln und Schutzmaßnahmen</w:t>
      </w:r>
      <w:r w:rsidR="005202BE" w:rsidRP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, die Sie bitte dem</w:t>
      </w:r>
      <w:r w:rsidR="005202BE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 xml:space="preserve"> 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Hygiene-Konzept</w:t>
      </w:r>
      <w:r w:rsidR="005202BE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 xml:space="preserve"> (Anhang) </w:t>
      </w:r>
      <w:r w:rsidR="005202BE" w:rsidRP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entnehmen können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 xml:space="preserve">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</w:t>
      </w:r>
    </w:p>
    <w:p w14:paraId="7D7D29B6" w14:textId="77777777" w:rsidR="00832A35" w:rsidRPr="00832A35" w:rsidRDefault="00832A35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Die </w:t>
      </w:r>
      <w:r w:rsidRPr="00832A35">
        <w:rPr>
          <w:rFonts w:ascii="Arial" w:eastAsia="Times New Roman" w:hAnsi="Arial" w:cs="Arial"/>
          <w:b/>
          <w:bCs/>
          <w:color w:val="353838"/>
          <w:sz w:val="20"/>
          <w:szCs w:val="20"/>
          <w:lang w:eastAsia="de-DE"/>
        </w:rPr>
        <w:t>OGS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wird ab Donnerstag stattfinden (s.u.).</w:t>
      </w:r>
      <w:r w:rsidRPr="00832A35">
        <w:rPr>
          <w:rFonts w:ascii="Calibri" w:eastAsia="Times New Roman" w:hAnsi="Calibri" w:cs="Calibri"/>
          <w:color w:val="353838"/>
          <w:sz w:val="24"/>
          <w:szCs w:val="24"/>
          <w:lang w:eastAsia="de-DE"/>
        </w:rPr>
        <w:t xml:space="preserve"> </w:t>
      </w:r>
    </w:p>
    <w:p w14:paraId="45B62FBE" w14:textId="77777777" w:rsidR="00832A35" w:rsidRPr="008201EE" w:rsidRDefault="00832A35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Kinder, die für die 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Notgruppenbetreuung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angemeldet sin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d, kommen wie bisher zu den von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Ihnen genannten Zeiten zur Schule </w:t>
      </w:r>
    </w:p>
    <w:p w14:paraId="795252FA" w14:textId="77777777" w:rsidR="008201EE" w:rsidRPr="00832A35" w:rsidRDefault="008201EE" w:rsidP="00832A3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Wie es am </w:t>
      </w:r>
      <w:r w:rsidRPr="008201EE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11.5. weitergeht</w:t>
      </w:r>
      <w:r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werden Sie zeitnah erfahren</w:t>
      </w:r>
    </w:p>
    <w:p w14:paraId="6646418C" w14:textId="77777777" w:rsidR="00832A35" w:rsidRPr="00832A35" w:rsidRDefault="005202BE" w:rsidP="00CD529E">
      <w:pPr>
        <w:shd w:val="clear" w:color="auto" w:fill="F6F6F6"/>
        <w:spacing w:after="0" w:line="240" w:lineRule="auto"/>
        <w:rPr>
          <w:rFonts w:ascii="Calibri" w:eastAsia="Times New Roman" w:hAnsi="Calibri" w:cs="Calibri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</w:t>
      </w:r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„Schule“ wird jetzt erst einmal anders sein als vor der Covid-19-Epidemie. In den ersten beiden Tagen geht es vor allem darum, sich wiederzusehen, sich auszutauschen über die Erfahrungen in der Corona-Zeit und vom Home</w:t>
      </w:r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-</w:t>
      </w:r>
      <w:proofErr w:type="spellStart"/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S</w:t>
      </w:r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chooling</w:t>
      </w:r>
      <w:proofErr w:type="spellEnd"/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zu berichten. </w:t>
      </w:r>
      <w:r w:rsidR="00011F8A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N</w:t>
      </w:r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atürlich werden auch die </w:t>
      </w:r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Hygiene-</w:t>
      </w:r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Regeln</w:t>
      </w:r>
      <w:r w:rsidR="00CD529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</w:t>
      </w:r>
      <w:r w:rsidR="00832A35"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besprochen. </w:t>
      </w:r>
    </w:p>
    <w:p w14:paraId="304D7419" w14:textId="77777777" w:rsidR="004F281C" w:rsidRDefault="00832A35" w:rsidP="00832A3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53838"/>
          <w:sz w:val="20"/>
          <w:szCs w:val="20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Bitte denken Sie </w:t>
      </w:r>
      <w:r w:rsid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auch a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n das empfohlene </w:t>
      </w:r>
      <w:r w:rsidRPr="00832A35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Tragen einer Maske.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Wir bitten Sie deshalb nach Möglichkeit zwei Stoffmasken für Ihr Kind </w:t>
      </w:r>
      <w:r w:rsid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sowie einen Waschlappen o.Ä. f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ür eine Aufbewahrung</w:t>
      </w:r>
      <w:r w:rsidR="004F281C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 mitzugeben. </w:t>
      </w:r>
      <w:r w:rsid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Im Unterricht wird das </w:t>
      </w:r>
      <w:r w:rsidR="004F281C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T</w:t>
      </w:r>
      <w:r w:rsid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ragen nicht nötig sein.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Um Verwechselungen zu vermeiden wäre es gut, wenn Sie die </w:t>
      </w:r>
      <w:r w:rsid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M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asken mit dem </w:t>
      </w:r>
      <w:r w:rsid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N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amen Ihres Kindes </w:t>
      </w:r>
      <w:r w:rsidR="005202BE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k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ennzeichnen. Die Kolleginnen werden den Kindern den richtigen Umgang mit der Maske zeigen. Einige Eltern haben sich freundlicherweise bereit erklärt, Masken zu nähen. </w:t>
      </w:r>
      <w:r w:rsid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Nochmals ein herzliches </w:t>
      </w:r>
      <w:r w:rsidR="00CB2BD5" w:rsidRPr="00C0472F">
        <w:rPr>
          <w:rFonts w:ascii="Arial" w:eastAsia="Times New Roman" w:hAnsi="Arial" w:cs="Arial"/>
          <w:b/>
          <w:color w:val="353838"/>
          <w:sz w:val="20"/>
          <w:szCs w:val="20"/>
          <w:lang w:eastAsia="de-DE"/>
        </w:rPr>
        <w:t>Dankeschön für diese Arbeit</w:t>
      </w:r>
      <w:r w:rsid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! </w:t>
      </w:r>
    </w:p>
    <w:p w14:paraId="266BAD90" w14:textId="77777777" w:rsidR="00832A35" w:rsidRPr="00832A35" w:rsidRDefault="00832A35" w:rsidP="00832A35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Bitte geben Sie Ihrem Kind für den Vormittag ein Butterbrot </w:t>
      </w:r>
      <w:r w:rsidR="004F281C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und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ein Getränk mit in die Schule. Aus hygienischen Gründen </w:t>
      </w:r>
      <w:r w:rsidR="004F281C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sollten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die Kinder sich derzeit nicht selbst mit Wasser in den Klassen bedienen. .</w:t>
      </w:r>
    </w:p>
    <w:p w14:paraId="0BEE35EC" w14:textId="77777777" w:rsidR="00CB2BD5" w:rsidRPr="00CB2BD5" w:rsidRDefault="00832A35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lastRenderedPageBreak/>
        <w:t xml:space="preserve">Mit dem Schulbeginn </w:t>
      </w:r>
      <w:r w:rsidR="00CB2BD5" w:rsidRPr="00CB2BD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sieht das Schulministerium vor, 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dass für die 4. Klassen auch </w:t>
      </w:r>
      <w:r w:rsidR="00CB2BD5" w:rsidRPr="00CB2BD5">
        <w:rPr>
          <w:rFonts w:ascii="Arial" w:eastAsia="Times New Roman" w:hAnsi="Arial" w:cs="Arial"/>
          <w:b/>
          <w:sz w:val="20"/>
          <w:szCs w:val="20"/>
          <w:shd w:val="clear" w:color="auto" w:fill="F6F6F6"/>
          <w:lang w:eastAsia="de-DE"/>
        </w:rPr>
        <w:t>OGS</w:t>
      </w:r>
      <w:r w:rsidR="004F281C">
        <w:rPr>
          <w:rFonts w:ascii="Arial" w:eastAsia="Times New Roman" w:hAnsi="Arial" w:cs="Arial"/>
          <w:b/>
          <w:sz w:val="20"/>
          <w:szCs w:val="20"/>
          <w:shd w:val="clear" w:color="auto" w:fill="F6F6F6"/>
          <w:lang w:eastAsia="de-DE"/>
        </w:rPr>
        <w:t>/</w:t>
      </w:r>
      <w:proofErr w:type="spellStart"/>
      <w:r w:rsidR="00CB2BD5" w:rsidRPr="00CB2BD5">
        <w:rPr>
          <w:rFonts w:ascii="Arial" w:eastAsia="Times New Roman" w:hAnsi="Arial" w:cs="Arial"/>
          <w:b/>
          <w:sz w:val="20"/>
          <w:szCs w:val="20"/>
          <w:shd w:val="clear" w:color="auto" w:fill="F6F6F6"/>
          <w:lang w:eastAsia="de-DE"/>
        </w:rPr>
        <w:t>Ümi</w:t>
      </w:r>
      <w:proofErr w:type="spellEnd"/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am Donnerstag und Freitag stattfinden. Hierbei sollen aber vor allem die Möglichkeiten der einzelnen Schulen berücksichtigt werden.</w:t>
      </w:r>
    </w:p>
    <w:p w14:paraId="4C975296" w14:textId="77777777" w:rsidR="004F281C" w:rsidRDefault="00CB2BD5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Wir sehen vor, die Kinder, die einen Betreuungsbedarf haben in de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r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Gruppen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zusammensetzung,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in der OGS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/</w:t>
      </w:r>
      <w:proofErr w:type="spellStart"/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Ümi</w:t>
      </w:r>
      <w:proofErr w:type="spellEnd"/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zu betreuen, in denen sie auch im Vormittag zusammen sind. </w:t>
      </w:r>
    </w:p>
    <w:p w14:paraId="644812A4" w14:textId="77777777" w:rsidR="004F281C" w:rsidRDefault="00CB2BD5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Ebenso werden wir im Nachmittag die Räume nutzen, in denen sich die Kinder auch im Vormittag aufhalten. </w:t>
      </w:r>
    </w:p>
    <w:p w14:paraId="3C0008BA" w14:textId="77777777" w:rsidR="00CB2BD5" w:rsidRPr="00CB2BD5" w:rsidRDefault="00CB2BD5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Da wir im OGS-Team leider auch von dem Ausfall mehrerer Kolle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ginnen 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betroffen sind, möchten wir Sie darum bitten, uns bis 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morgen, </w:t>
      </w:r>
      <w:r w:rsidRPr="00CB2BD5">
        <w:rPr>
          <w:rFonts w:ascii="Arial" w:eastAsia="Times New Roman" w:hAnsi="Arial" w:cs="Arial"/>
          <w:b/>
          <w:sz w:val="20"/>
          <w:szCs w:val="20"/>
          <w:shd w:val="clear" w:color="auto" w:fill="F6F6F6"/>
          <w:lang w:eastAsia="de-DE"/>
        </w:rPr>
        <w:t>Mittwoch um 15 Uhr</w:t>
      </w:r>
      <w:r w:rsidR="004F281C">
        <w:rPr>
          <w:rFonts w:ascii="Arial" w:eastAsia="Times New Roman" w:hAnsi="Arial" w:cs="Arial"/>
          <w:b/>
          <w:sz w:val="20"/>
          <w:szCs w:val="20"/>
          <w:shd w:val="clear" w:color="auto" w:fill="F6F6F6"/>
          <w:lang w:eastAsia="de-DE"/>
        </w:rPr>
        <w:t>,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per Email (</w:t>
      </w:r>
      <w:hyperlink r:id="rId5" w:history="1">
        <w:r w:rsidR="004F281C" w:rsidRPr="00535AF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6F6F6"/>
            <w:lang w:eastAsia="de-DE"/>
          </w:rPr>
          <w:t>ogs.branderfeld@invia-aachen.de</w:t>
        </w:r>
      </w:hyperlink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) 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mitzuteilen, ob und zu welchen Zeiten ihr Kind die OGS oder </w:t>
      </w:r>
      <w:proofErr w:type="spellStart"/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ÜMi</w:t>
      </w:r>
      <w:proofErr w:type="spellEnd"/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besuchen wird. Dies erleichtert uns die weitere Planung.</w:t>
      </w:r>
    </w:p>
    <w:p w14:paraId="685B97AB" w14:textId="77777777" w:rsidR="004F281C" w:rsidRDefault="00CB2BD5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Zum Mittagessen: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</w:t>
      </w:r>
      <w:r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Ein Mittagessen über den Caterer </w:t>
      </w:r>
      <w:r w:rsidR="004F281C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können wir in dieser Woche leider nicht anbieten. </w:t>
      </w:r>
    </w:p>
    <w:p w14:paraId="1CD65BA2" w14:textId="77777777" w:rsidR="004F281C" w:rsidRPr="00CB2BD5" w:rsidRDefault="004F281C" w:rsidP="008010D0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</w:p>
    <w:p w14:paraId="66860787" w14:textId="77777777" w:rsidR="008201EE" w:rsidRDefault="008010D0" w:rsidP="008201EE">
      <w:pPr>
        <w:shd w:val="clear" w:color="auto" w:fill="F6F6F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</w:pPr>
      <w:r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F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alls </w:t>
      </w:r>
      <w:r w:rsidR="008201EE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I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hr Kind die OGS besuchen wird, </w:t>
      </w:r>
      <w:r w:rsidR="008201EE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bitten wir Sie 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eine zweite Brotdose mit eine</w:t>
      </w:r>
      <w:r w:rsidR="008201EE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n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Mittagssnack mitzugeben.</w:t>
      </w:r>
      <w:r w:rsidR="008201EE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</w:t>
      </w:r>
      <w:r w:rsidR="00CB2BD5" w:rsidRPr="00CB2BD5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>Wir danken Ihnen sehr für Ihre Mithilfe und hoffen, dass alle Kinder wieder gut in die Schule starten können.</w:t>
      </w:r>
      <w:r w:rsidR="008201EE">
        <w:rPr>
          <w:rFonts w:ascii="Arial" w:eastAsia="Times New Roman" w:hAnsi="Arial" w:cs="Arial"/>
          <w:sz w:val="20"/>
          <w:szCs w:val="20"/>
          <w:shd w:val="clear" w:color="auto" w:fill="F6F6F6"/>
          <w:lang w:eastAsia="de-DE"/>
        </w:rPr>
        <w:t xml:space="preserve">  </w:t>
      </w:r>
    </w:p>
    <w:p w14:paraId="3EDBB04B" w14:textId="77777777" w:rsidR="00832A35" w:rsidRPr="00832A35" w:rsidRDefault="00832A35" w:rsidP="005202BE">
      <w:pPr>
        <w:shd w:val="clear" w:color="auto" w:fill="F6F6F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3838"/>
          <w:sz w:val="24"/>
          <w:szCs w:val="24"/>
          <w:lang w:eastAsia="de-DE"/>
        </w:rPr>
      </w:pP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Wie immer, stehe</w:t>
      </w:r>
      <w:r w:rsidR="008010D0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n wir Ihnen für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Rückfragen </w:t>
      </w:r>
      <w:r w:rsidR="008010D0">
        <w:rPr>
          <w:rFonts w:ascii="Arial" w:eastAsia="Times New Roman" w:hAnsi="Arial" w:cs="Arial"/>
          <w:color w:val="353838"/>
          <w:sz w:val="20"/>
          <w:szCs w:val="20"/>
          <w:lang w:eastAsia="de-DE"/>
        </w:rPr>
        <w:t xml:space="preserve">und Anregungen </w:t>
      </w:r>
      <w:r w:rsidRPr="00832A35">
        <w:rPr>
          <w:rFonts w:ascii="Arial" w:eastAsia="Times New Roman" w:hAnsi="Arial" w:cs="Arial"/>
          <w:color w:val="353838"/>
          <w:sz w:val="20"/>
          <w:szCs w:val="20"/>
          <w:lang w:eastAsia="de-DE"/>
        </w:rPr>
        <w:t>gerne zur Verfügung.</w:t>
      </w:r>
    </w:p>
    <w:p w14:paraId="0D06F674" w14:textId="77777777" w:rsidR="008201EE" w:rsidRDefault="008201EE">
      <w:r>
        <w:t>Herzliche Grüße</w:t>
      </w:r>
    </w:p>
    <w:p w14:paraId="5F29855F" w14:textId="77777777" w:rsidR="00711B63" w:rsidRDefault="008201EE">
      <w:r>
        <w:t>Anke Schürings und Andrea Mathey</w:t>
      </w:r>
    </w:p>
    <w:sectPr w:rsidR="00711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6F8C"/>
    <w:multiLevelType w:val="multilevel"/>
    <w:tmpl w:val="17A6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48"/>
    <w:rsid w:val="00011F8A"/>
    <w:rsid w:val="004F281C"/>
    <w:rsid w:val="005202BE"/>
    <w:rsid w:val="005C433E"/>
    <w:rsid w:val="007A59B1"/>
    <w:rsid w:val="008010D0"/>
    <w:rsid w:val="008201EE"/>
    <w:rsid w:val="00832A35"/>
    <w:rsid w:val="009A6DF1"/>
    <w:rsid w:val="00AF2548"/>
    <w:rsid w:val="00C0472F"/>
    <w:rsid w:val="00CB2BD5"/>
    <w:rsid w:val="00CD529E"/>
    <w:rsid w:val="00D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0205"/>
  <w15:chartTrackingRefBased/>
  <w15:docId w15:val="{526A2FE2-B782-43C2-9A5D-727C1016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339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4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522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3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514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s.branderfeld@invia-aach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Schürings</dc:creator>
  <cp:keywords/>
  <dc:description/>
  <cp:lastModifiedBy>Laptop</cp:lastModifiedBy>
  <cp:revision>2</cp:revision>
  <dcterms:created xsi:type="dcterms:W3CDTF">2020-05-06T07:16:00Z</dcterms:created>
  <dcterms:modified xsi:type="dcterms:W3CDTF">2020-05-06T07:16:00Z</dcterms:modified>
</cp:coreProperties>
</file>